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1165"/>
        <w:gridCol w:w="1061"/>
        <w:gridCol w:w="1732"/>
        <w:gridCol w:w="1753"/>
        <w:gridCol w:w="1732"/>
        <w:gridCol w:w="1475"/>
      </w:tblGrid>
      <w:tr w:rsidR="00EB14BF" w:rsidRPr="00EB14BF" w:rsidTr="00EB14BF">
        <w:trPr>
          <w:trHeight w:val="225"/>
        </w:trPr>
        <w:tc>
          <w:tcPr>
            <w:tcW w:w="9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DIVIDENDES DE L'ETAT EXERCICE 2010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Société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% ETAT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OR émis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Dividende encaissé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EB14BF">
        <w:trPr>
          <w:trHeight w:val="45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ADEMA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64,12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710 018 331,78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710 018 331,78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28/06/2011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ADEMA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64,12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73 583 268,22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73 583 268,22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28/06/2011</w:t>
            </w:r>
          </w:p>
        </w:tc>
      </w:tr>
      <w:tr w:rsidR="00EB14BF" w:rsidRPr="00EB14BF" w:rsidTr="00E50F9D">
        <w:trPr>
          <w:trHeight w:val="15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GASYNET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1 020 000 000,00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1 020 000 000,00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21/02/2011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7 223 706 125,99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7 223 706 125,99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29/06/2011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SEIMAD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97,99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27 812 400,00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27 812 400,00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29/06/2011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SHELL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320 400 000,00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320 400 000,00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SMATP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5 136 200,00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5 136 200,00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46,58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21 372 255,00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21 372 255,00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SMMC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153 202 014,83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153 202 014,83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21/04/2011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SONAPAR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56,77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463 204 800,00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463 204 800,00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04/03/2011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SPAT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328 877 759,97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328 877 759,97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21/04/2011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2 646 138 000,00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2 646 138 000,00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06/06/2011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2 806 510 000,00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2 806 510 000,00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06/06/2012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20,56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4 190 570 400,00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4 190 570 400,00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06/05/2011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PROCHIMAD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4 999 661,00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4 999 661,00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19 995 531 216,79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19 894 135 548,57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101 395 668,22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5D701D" w:rsidRDefault="005D701D" w:rsidP="00EB14BF"/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1248"/>
        <w:gridCol w:w="1062"/>
        <w:gridCol w:w="1734"/>
        <w:gridCol w:w="1755"/>
        <w:gridCol w:w="1641"/>
        <w:gridCol w:w="1477"/>
      </w:tblGrid>
      <w:tr w:rsidR="00EB14BF" w:rsidRPr="00EB14BF" w:rsidTr="00EB14BF">
        <w:trPr>
          <w:trHeight w:val="225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PART DE DIVIDENDES DE L'ETAT- BANQUES ET ASSURANCES 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Société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% ETAT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OR émis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Dividende encaissé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73,36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1 577 125 000,00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1 577 125 000,00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BFV-SG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1 663 830 000,00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1 663 830 000,00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27/06/2011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BNI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32,58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5 735 383 200,00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5 735 383 200,00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13/05/2011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9,41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639 795 000,00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639 795 000,00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08/06/2011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CEM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329 362 973,01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329 362 973,01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07/06/2011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NY HAVANA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47,61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318 781 713,98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318 781 713,98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AFRICA RE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48 616 525,80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48 616 525,80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23/06/2011</w:t>
            </w:r>
          </w:p>
        </w:tc>
      </w:tr>
      <w:tr w:rsidR="00EB14BF" w:rsidRPr="00EB14BF" w:rsidTr="00EB14BF">
        <w:trPr>
          <w:trHeight w:val="22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10 312 894 412,79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10 312 894 412,79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tbl>
      <w:tblPr>
        <w:tblW w:w="102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72"/>
        <w:gridCol w:w="994"/>
        <w:gridCol w:w="247"/>
        <w:gridCol w:w="521"/>
        <w:gridCol w:w="242"/>
        <w:gridCol w:w="1678"/>
        <w:gridCol w:w="193"/>
        <w:gridCol w:w="1674"/>
        <w:gridCol w:w="145"/>
        <w:gridCol w:w="1775"/>
        <w:gridCol w:w="812"/>
        <w:gridCol w:w="22"/>
        <w:gridCol w:w="1598"/>
        <w:gridCol w:w="65"/>
      </w:tblGrid>
      <w:tr w:rsidR="00EB14BF" w:rsidRPr="00EB14BF" w:rsidTr="00EB14BF">
        <w:trPr>
          <w:trHeight w:val="225"/>
        </w:trPr>
        <w:tc>
          <w:tcPr>
            <w:tcW w:w="102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lastRenderedPageBreak/>
              <w:t>PART DE DIVIDENDES DE L'ETAT EXERCICE 2011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EB14BF">
        <w:trPr>
          <w:trHeight w:val="450"/>
        </w:trPr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Société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% ETAT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OR émis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Dividende encaissé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GASYNET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887 965 206,34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887 965 206,34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16/02/2012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SMMC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50 000 000,00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50 000 000,00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26/03/2012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5 613 020 000,00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5 613 020 000,00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30/05/2012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SMH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46,58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377 312 650,00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377 312 650,00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14/06/2012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GRT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660 000 000,00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660 000 000,00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28/06/2012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SPAT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500 000 000,00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500 000 000,00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16/03/2012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SONAPAR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56,77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511 476 500,00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511 476 500,00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16/03/2012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20,56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1 909 464 800,00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1 909 464 800,00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25/04/2012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ADEMA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64,12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783 601 600,00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783 601 600,00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22/06/2012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SEIMAD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97,99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27 810 750,00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27 810 750,00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26/09/2012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SIRANALA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65,00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130 000 000,00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130 000 000,00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22/11/2012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11 450 651 506,34  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11 422 840 756,34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27 810 750,00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PART DE DIVIDENDES DE L'ETAT- BANQUES ET ASSURANCES 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EB14BF">
        <w:trPr>
          <w:gridAfter w:val="1"/>
          <w:wAfter w:w="65" w:type="dxa"/>
          <w:trHeight w:val="450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Société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% ETAT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OR émis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Dividende encaissé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9,41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1 066 325 000,00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1 066 325 000,00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04/05/2012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BFV-SG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28,50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3 367 560 000,00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3 367 560 000,00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29/05/2012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BNI M/car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32,58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5 348 332 800,00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5 348 332 800,00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15/05/2012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Ny</w:t>
            </w:r>
            <w:proofErr w:type="spellEnd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HAVANA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47,61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275 062 500,00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275 062 500,00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16/05/2012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CEM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400 000 000,00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400 000 000,00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06/07/2012</w:t>
            </w:r>
          </w:p>
        </w:tc>
      </w:tr>
      <w:tr w:rsidR="00EB14BF" w:rsidRPr="00EB14BF" w:rsidTr="00E50F9D">
        <w:trPr>
          <w:gridAfter w:val="1"/>
          <w:wAfter w:w="65" w:type="dxa"/>
          <w:trHeight w:val="212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AFRICARE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0,36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132 587 549,40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132 587 549,40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21/06/2012</w:t>
            </w:r>
          </w:p>
        </w:tc>
      </w:tr>
      <w:tr w:rsidR="00EB14BF" w:rsidRPr="00EB14BF" w:rsidTr="00EB14BF">
        <w:trPr>
          <w:gridAfter w:val="1"/>
          <w:wAfter w:w="65" w:type="dxa"/>
          <w:trHeight w:val="225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ARO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73,36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1 892 580 000,00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1 892 580 000,00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du 12/06/2012</w:t>
            </w:r>
          </w:p>
        </w:tc>
      </w:tr>
      <w:tr w:rsidR="00EB14BF" w:rsidRPr="00EB14BF" w:rsidTr="00E50F9D">
        <w:trPr>
          <w:gridAfter w:val="1"/>
          <w:wAfter w:w="65" w:type="dxa"/>
          <w:trHeight w:val="22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12 482 447 849,40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12 482 447 849,40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  -    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683E62" w:rsidRDefault="00683E62" w:rsidP="00EB14BF"/>
    <w:tbl>
      <w:tblPr>
        <w:tblW w:w="1023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1283"/>
        <w:gridCol w:w="823"/>
        <w:gridCol w:w="1750"/>
        <w:gridCol w:w="1750"/>
        <w:gridCol w:w="1647"/>
        <w:gridCol w:w="1027"/>
        <w:gridCol w:w="1633"/>
      </w:tblGrid>
      <w:tr w:rsidR="00EB14BF" w:rsidRPr="00EB14BF" w:rsidTr="00EB14BF">
        <w:trPr>
          <w:trHeight w:val="225"/>
        </w:trPr>
        <w:tc>
          <w:tcPr>
            <w:tcW w:w="10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  <w:lastRenderedPageBreak/>
              <w:t xml:space="preserve">PART DE DIVIDENDES DE L'ETAT EXERCICE 2012 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EB14BF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ENTREPRISES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Etat %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l'Etat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recouvré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SMMC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20 000 000,00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20 000 000,00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20/03/2013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LP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31,00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9 397 143 370,00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9 397 143 370,00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29/05/2013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11,21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5 613 020 000,00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5 613 020 000,00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30/05/2013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20,56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4 049 603 200,00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4 049 603 200,00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30/05/2013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GRT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504 000 000,00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504 000 000,00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28/06/2013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SMATP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30,50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122 000 000,00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122 000 000,00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28/06/2013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GASYNET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1 290 000 000,00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1 290 000 000,00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06/06/2013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ADEMA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64,12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391 800 800,00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391 800 800,00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AGE du 07/06/2013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SPAT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500 000 000,00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500 000 000,00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11/03/2013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SONAPAR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56,77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241 262 500,00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241 262 500,00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AGM du 16/03/2013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SEIMAD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97,99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16 855 000,00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16 855 000,00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27/09/2013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46,58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21 372 255,00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21 372 255,00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30/10/2013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MALTO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4,76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4 604 005,00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4 604 005,00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30/05/2013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22 171 661 130,00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22 154 806 130,00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16 855 000,00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B14BF" w:rsidRDefault="00EB14BF" w:rsidP="00EB14BF"/>
    <w:tbl>
      <w:tblPr>
        <w:tblW w:w="101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1283"/>
        <w:gridCol w:w="823"/>
        <w:gridCol w:w="1750"/>
        <w:gridCol w:w="1750"/>
        <w:gridCol w:w="1647"/>
        <w:gridCol w:w="1027"/>
        <w:gridCol w:w="1633"/>
      </w:tblGrid>
      <w:tr w:rsidR="00EB14BF" w:rsidRPr="00EB14BF" w:rsidTr="00EB14BF">
        <w:trPr>
          <w:trHeight w:val="225"/>
        </w:trPr>
        <w:tc>
          <w:tcPr>
            <w:tcW w:w="10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PART DE DIVIDENDES DE L'ETAT- BANQUES ET ASSURANCES 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EB14BF">
        <w:trPr>
          <w:trHeight w:val="450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ENTREPRISES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Etat %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l'Etat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recouvré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BNI-M/car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32,58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6 738 195 600,00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6 738 195 600,00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16/04/2013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BOA-M/car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9,41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1 449 865 041,00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1 449 865 041,00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AGM du 26/04/2013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BFV-SG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28,50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6 423 900 000,00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6 423 900 000,00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11/06/2013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73,36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2 523 584 000,00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2 523 584 000,00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28/06/2013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NY HAVANA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47,61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91 687 500,00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91 687 500,00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-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du 16/05/2013</w:t>
            </w:r>
          </w:p>
        </w:tc>
      </w:tr>
      <w:tr w:rsidR="00EB14BF" w:rsidRPr="00EB14BF" w:rsidTr="00E50F9D">
        <w:trPr>
          <w:trHeight w:val="166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AFRICARE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0,36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179 221 602,01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179 221 602,01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  du 20/06/2012</w:t>
            </w:r>
          </w:p>
        </w:tc>
      </w:tr>
      <w:tr w:rsidR="00EB14BF" w:rsidRPr="00EB14BF" w:rsidTr="00EB14BF">
        <w:trPr>
          <w:trHeight w:val="22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17 406 453 743,01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14 882 869 743,01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2 523 584 000,00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EB14BF" w:rsidRDefault="00EB14BF" w:rsidP="00EB14BF"/>
    <w:p w:rsidR="00683E62" w:rsidRDefault="00683E62" w:rsidP="00EB14BF"/>
    <w:p w:rsidR="00EB14BF" w:rsidRDefault="00EB14BF" w:rsidP="00EB14BF"/>
    <w:tbl>
      <w:tblPr>
        <w:tblW w:w="102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9"/>
        <w:gridCol w:w="91"/>
        <w:gridCol w:w="1188"/>
        <w:gridCol w:w="97"/>
        <w:gridCol w:w="723"/>
        <w:gridCol w:w="101"/>
        <w:gridCol w:w="1643"/>
        <w:gridCol w:w="110"/>
        <w:gridCol w:w="1634"/>
        <w:gridCol w:w="119"/>
        <w:gridCol w:w="1625"/>
        <w:gridCol w:w="128"/>
        <w:gridCol w:w="949"/>
        <w:gridCol w:w="80"/>
        <w:gridCol w:w="1303"/>
        <w:gridCol w:w="91"/>
      </w:tblGrid>
      <w:tr w:rsidR="00EB14BF" w:rsidRPr="00EB14BF" w:rsidTr="00F336BF">
        <w:trPr>
          <w:trHeight w:val="225"/>
        </w:trPr>
        <w:tc>
          <w:tcPr>
            <w:tcW w:w="102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  <w:lastRenderedPageBreak/>
              <w:t>PART DE DIVIDENDES DE L'ETAT EXERCICE 2013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F336BF">
        <w:trPr>
          <w:trHeight w:val="45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ENTREPRISES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Etat %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l'Etat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recouvré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GASYNET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660 000 000,00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660 000 000,00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20/02/2014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SONAPAR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56,77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289 515 000,00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289 515 000,00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AGM 14/03/2014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LP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31,00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8 724 465 500,00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8 724 465 500,00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27/03/2014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SMMC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30 000 000,00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30 000 000,00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27/03/2014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SPAT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700 000 000,00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700 000 000,00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28/03/2014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TELMA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32,00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544 969 343,22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544 969 343,22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09/04/2014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20,56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6 933 023 200,00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6 933 023 200,00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22/05/2014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11,21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2 245 208 000,00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2 245 208 000,00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22/05/2014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ADEMA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64,12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195 900 400,00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195 900 400,00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16/06/2014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SMATP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30,50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76 250 000,00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76 250 000,00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10/07/2014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ZAHAMOTEL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50,78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1 096 800,00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1 096 800,00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27/06/2014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SEIMAD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97,99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33 710 000,00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33 710 000,00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04/09/2014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GDP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480 568 344,00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480 568 344,00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20/06/2014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SMH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46,58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673 441 098,78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673 441 098,78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25/09/2014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GRT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930 000 000,00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930 000 000,00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AGO04/09/2014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KRAOMA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97,17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1 000 </w:t>
            </w:r>
            <w:proofErr w:type="spellStart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000</w:t>
            </w:r>
            <w:proofErr w:type="spellEnd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1 000 </w:t>
            </w:r>
            <w:proofErr w:type="spellStart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000</w:t>
            </w:r>
            <w:proofErr w:type="spellEnd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000,00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22/12/2014</w:t>
            </w:r>
          </w:p>
        </w:tc>
      </w:tr>
      <w:tr w:rsidR="00EB14BF" w:rsidRPr="00EB14BF" w:rsidTr="00F336BF">
        <w:trPr>
          <w:trHeight w:val="22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23 518 147 686,00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22 408 187 686,00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1 109 960 000,00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10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  <w:p w:rsid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PART DE DIVIDENDES DE L'ETAT- BANQUES ET ASSURANCES 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EB14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EB14BF" w:rsidRPr="00EB14BF" w:rsidTr="00F336BF">
        <w:trPr>
          <w:gridAfter w:val="1"/>
          <w:wAfter w:w="91" w:type="dxa"/>
          <w:trHeight w:val="4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ENTREPRISES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Etat %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l'Etat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recouvré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9,41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1 595 431 199,70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1 595 431 199,70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2013/2011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18/04/2014</w:t>
            </w:r>
          </w:p>
        </w:tc>
      </w:tr>
      <w:tr w:rsidR="00EB14BF" w:rsidRPr="00EB14BF" w:rsidTr="00F336BF">
        <w:trPr>
          <w:gridAfter w:val="1"/>
          <w:wAfter w:w="91" w:type="dxa"/>
          <w:trHeight w:val="23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32,58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7 406 737 200,00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7 406 737 200,00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11/04/2014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Ny</w:t>
            </w:r>
            <w:proofErr w:type="spellEnd"/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HAVANA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47,61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110 025 000,00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110 025 000,00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22/05/2014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ARO IMMO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0,02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12 000,00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12 000,00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14/05/2014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CEM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200 000 000,00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200 000 000,00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10/06/2014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ARO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73,36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2 681 308 000,00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2 681 308 000,00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17/06/2014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BFV-SG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28,50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8 379 000 000,00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8 379 000 000,00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30/06/2014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AFRICARE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0,36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203 799 430,45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203 799 430,45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19/06/2014</w:t>
            </w:r>
          </w:p>
        </w:tc>
      </w:tr>
      <w:tr w:rsidR="00EB14BF" w:rsidRPr="00EB14BF" w:rsidTr="00F336BF">
        <w:trPr>
          <w:gridAfter w:val="1"/>
          <w:wAfter w:w="91" w:type="dxa"/>
          <w:trHeight w:val="22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20 576 312 830,15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17 895 004 830,15  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B14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2 681 308 000,00  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BF" w:rsidRPr="00EB14BF" w:rsidRDefault="00EB14BF" w:rsidP="00EB14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B14BF" w:rsidRDefault="00EB14BF" w:rsidP="00EB14BF"/>
    <w:p w:rsidR="00F336BF" w:rsidRDefault="00F336BF" w:rsidP="00EB14BF"/>
    <w:p w:rsidR="00F336BF" w:rsidRDefault="00F336BF" w:rsidP="00EB14BF"/>
    <w:p w:rsidR="00F336BF" w:rsidRDefault="00F336BF" w:rsidP="00EB14BF"/>
    <w:p w:rsidR="00F336BF" w:rsidRDefault="00F336BF" w:rsidP="00EB14BF"/>
    <w:p w:rsidR="00F336BF" w:rsidRDefault="00F336BF" w:rsidP="00EB14BF"/>
    <w:p w:rsidR="00F336BF" w:rsidRDefault="00F336BF" w:rsidP="00EB14BF"/>
    <w:p w:rsidR="00F336BF" w:rsidRDefault="00F336BF" w:rsidP="00EB14BF"/>
    <w:p w:rsidR="00F336BF" w:rsidRDefault="00F336BF" w:rsidP="00EB14BF"/>
    <w:p w:rsidR="00F336BF" w:rsidRDefault="00F336BF" w:rsidP="00EB14BF"/>
    <w:tbl>
      <w:tblPr>
        <w:tblW w:w="10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91"/>
        <w:gridCol w:w="1194"/>
        <w:gridCol w:w="76"/>
        <w:gridCol w:w="748"/>
        <w:gridCol w:w="112"/>
        <w:gridCol w:w="1641"/>
        <w:gridCol w:w="79"/>
        <w:gridCol w:w="1674"/>
        <w:gridCol w:w="46"/>
        <w:gridCol w:w="1707"/>
        <w:gridCol w:w="13"/>
        <w:gridCol w:w="1016"/>
        <w:gridCol w:w="184"/>
        <w:gridCol w:w="1210"/>
        <w:gridCol w:w="229"/>
      </w:tblGrid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99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  <w:t>PART DE DIVIDENDES DE L'ETAT EXERCICE 2014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F336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F336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F336BF" w:rsidRPr="00F336BF" w:rsidTr="00F336BF">
        <w:trPr>
          <w:trHeight w:val="450"/>
        </w:trPr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ENTREPRISES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Etat %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l'Etat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recouvré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GDP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1 107 266 820,00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1 107 266 820,00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18/03/2015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GRT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795 000 000,00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795 000 000,00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09/04/2015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SMMC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40 000 000,00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40 000 000,00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27/03/2015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SPAT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700 000 000,00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700 000 000,00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30/03/2015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20,56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7 817 272 000,00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7 817 272 000,00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28/04/2016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LP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31,00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8 323 641 000,00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8 323 641 000,00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21/05/2015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VIVO NRJ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1 200 000 000,00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1 200 000 000,00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22/05/2015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11,21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3 367 812 000,00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3 367 812 000,00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21/05/2015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GASYNET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1 320 000 000,00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1 320 000 000,00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AGM 22/06/2015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ZAHAMOTEL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50,78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2 559 200,00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2 559 200,00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28/05/2015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TELMA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32,00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699 477 544,00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699 477 544,00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22/04/2015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SEIMAD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97,99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25 282 500,00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25 282 500,00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19/08/2015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SMATP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30,50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83 875 000,00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83 875 000,00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17/09/2015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SMH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46,58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652 068 843,78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652 068 843,78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07/10/2015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STAR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11,21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2 245 208 000,00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2 245 208 000,00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08/12/2015</w:t>
            </w:r>
          </w:p>
        </w:tc>
      </w:tr>
      <w:tr w:rsidR="00F336BF" w:rsidRPr="00F336BF" w:rsidTr="00F336BF">
        <w:trPr>
          <w:trHeight w:val="225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28 379 462 907,78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19 343 207 387,78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9 036 255 520,00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101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  <w:p w:rsid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PART DE DIVIDENDES DE L'ETAT- BANQUES ET ASSURANCES 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 xml:space="preserve">(en </w:t>
            </w:r>
            <w:proofErr w:type="spellStart"/>
            <w:r w:rsidRPr="00F336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Ariary</w:t>
            </w:r>
            <w:proofErr w:type="spellEnd"/>
            <w:r w:rsidRPr="00F336B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F336BF" w:rsidRPr="00F336BF" w:rsidTr="00F336BF">
        <w:trPr>
          <w:gridAfter w:val="1"/>
          <w:wAfter w:w="229" w:type="dxa"/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ENTREPRISES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Etat %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Part de l'Etat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recouvré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à recouvrer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Décidée en AG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BFV-SG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28,50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12 548 550 000,00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12 548 550 000,00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AGM 14/04/2015</w:t>
            </w:r>
          </w:p>
        </w:tc>
      </w:tr>
      <w:tr w:rsidR="00F336BF" w:rsidRPr="00F336BF" w:rsidTr="00F336BF">
        <w:trPr>
          <w:gridAfter w:val="1"/>
          <w:wAfter w:w="229" w:type="dxa"/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BNI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32,58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8 567 888 400,00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8 567 888 400,00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22/04/2015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9,41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3 668 158 000,00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3 668 158 000,00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24/04/2015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CEM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100,00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400 000 000,00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400 000 000,00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21/05/2016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Ny</w:t>
            </w:r>
            <w:proofErr w:type="spellEnd"/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Havana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47,61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146 700 000,00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146 700 000,00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AGM 20/05/2017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ARO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73,36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2 839 032 000,00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2 839 032 000,00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AGO 30/06/2015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AFRICA RE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0,36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285 448 252,26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285 448 252,26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                      -  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336BF" w:rsidRPr="00F336BF" w:rsidTr="00F336BF">
        <w:trPr>
          <w:gridAfter w:val="1"/>
          <w:wAfter w:w="229" w:type="dxa"/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28 455 776 652,26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25 616 744 652,26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336B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2 839 032 000,00   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BF" w:rsidRPr="00F336BF" w:rsidRDefault="00F336BF" w:rsidP="00F33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F336BF" w:rsidRDefault="00F336BF" w:rsidP="00EB14BF"/>
    <w:p w:rsidR="00F336BF" w:rsidRDefault="00F336BF" w:rsidP="00EB14BF"/>
    <w:sectPr w:rsidR="00F336BF" w:rsidSect="0048719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67" w:rsidRDefault="00CB5D67" w:rsidP="007E5AC8">
      <w:pPr>
        <w:spacing w:after="0" w:line="240" w:lineRule="auto"/>
      </w:pPr>
      <w:r>
        <w:separator/>
      </w:r>
    </w:p>
  </w:endnote>
  <w:endnote w:type="continuationSeparator" w:id="0">
    <w:p w:rsidR="00CB5D67" w:rsidRDefault="00CB5D67" w:rsidP="007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67" w:rsidRDefault="00CB5D67" w:rsidP="007E5AC8">
      <w:pPr>
        <w:spacing w:after="0" w:line="240" w:lineRule="auto"/>
      </w:pPr>
      <w:r>
        <w:separator/>
      </w:r>
    </w:p>
  </w:footnote>
  <w:footnote w:type="continuationSeparator" w:id="0">
    <w:p w:rsidR="00CB5D67" w:rsidRDefault="00CB5D67" w:rsidP="007E5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199"/>
    <w:rsid w:val="00092199"/>
    <w:rsid w:val="00126F1A"/>
    <w:rsid w:val="00437208"/>
    <w:rsid w:val="0048719A"/>
    <w:rsid w:val="0049518B"/>
    <w:rsid w:val="005D701D"/>
    <w:rsid w:val="00600A9F"/>
    <w:rsid w:val="00683E62"/>
    <w:rsid w:val="00690EC3"/>
    <w:rsid w:val="006E73F6"/>
    <w:rsid w:val="007C403A"/>
    <w:rsid w:val="007E5AC8"/>
    <w:rsid w:val="007F595C"/>
    <w:rsid w:val="00890EF2"/>
    <w:rsid w:val="008B27F9"/>
    <w:rsid w:val="008D65D2"/>
    <w:rsid w:val="00986C28"/>
    <w:rsid w:val="009F5C2C"/>
    <w:rsid w:val="00AA516A"/>
    <w:rsid w:val="00CB5D67"/>
    <w:rsid w:val="00E053BF"/>
    <w:rsid w:val="00E50F9D"/>
    <w:rsid w:val="00EB14BF"/>
    <w:rsid w:val="00F336BF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E5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5AC8"/>
  </w:style>
  <w:style w:type="paragraph" w:styleId="Pieddepage">
    <w:name w:val="footer"/>
    <w:basedOn w:val="Normal"/>
    <w:link w:val="PieddepageCar"/>
    <w:uiPriority w:val="99"/>
    <w:semiHidden/>
    <w:unhideWhenUsed/>
    <w:rsid w:val="007E5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5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2382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Tiana</dc:creator>
  <cp:lastModifiedBy>Tiana</cp:lastModifiedBy>
  <cp:revision>5</cp:revision>
  <cp:lastPrinted>2016-01-21T09:43:00Z</cp:lastPrinted>
  <dcterms:created xsi:type="dcterms:W3CDTF">2016-01-21T09:53:00Z</dcterms:created>
  <dcterms:modified xsi:type="dcterms:W3CDTF">2016-01-21T10:07:00Z</dcterms:modified>
</cp:coreProperties>
</file>